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90" w:lineRule="auto"/>
        <w:ind w:left="3" w:right="50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ANÁLISE DE PROJETO ARQUITETÔNICO</w:t>
      </w:r>
    </w:p>
    <w:p w:rsidR="00000000" w:rsidDel="00000000" w:rsidP="00000000" w:rsidRDefault="00000000" w:rsidRPr="00000000" w14:paraId="00000002">
      <w:pPr>
        <w:spacing w:before="90" w:lineRule="auto"/>
        <w:ind w:left="3" w:right="50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2.0" w:type="dxa"/>
        <w:jc w:val="left"/>
        <w:tblInd w:w="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7"/>
        <w:gridCol w:w="1368"/>
        <w:gridCol w:w="1407"/>
        <w:gridCol w:w="3870"/>
        <w:tblGridChange w:id="0">
          <w:tblGrid>
            <w:gridCol w:w="3707"/>
            <w:gridCol w:w="1368"/>
            <w:gridCol w:w="1407"/>
            <w:gridCol w:w="3870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RAZÃO SOCIAL/PROPRIETÁRIO: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NOME FANTASIA ESTABELECIMENTO: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3.CNPJ / CPF: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09" w:right="0" w:firstLine="0"/>
              <w:jc w:val="left"/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4.TIPO ESTABELECIMENTO: </w:t>
            </w: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(VERIFICAR NA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PORTARIA GBSES Nº 800 DE 02/12/2024</w:t>
            </w: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5.ENDEREÇO DO ESTABELECIMENTO: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6.BAIRRO: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7.CEP: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112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8.MUNICÍPIO/UF:</w:t>
            </w:r>
          </w:p>
        </w:tc>
      </w:tr>
    </w:tbl>
    <w:p w:rsidR="00000000" w:rsidDel="00000000" w:rsidP="00000000" w:rsidRDefault="00000000" w:rsidRPr="00000000" w14:paraId="00000017">
      <w:pPr>
        <w:spacing w:before="143" w:line="360" w:lineRule="auto"/>
        <w:ind w:left="0" w:right="50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PROJETO BÁSICO DE ARQUITETURA – PBA</w:t>
      </w: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5"/>
        <w:gridCol w:w="3405"/>
        <w:tblGridChange w:id="0">
          <w:tblGrid>
            <w:gridCol w:w="6915"/>
            <w:gridCol w:w="3405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184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PRIMEIRA APROVAÇÃO: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27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CONSTRUÇÃO ( ) ADEQUAÇÃO PRÉDIO EXISTENTE ( ) REGULARIZAÇÃO ( 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27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10.ÁREA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CONSTRUÍDA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(m²):</w:t>
            </w:r>
          </w:p>
        </w:tc>
      </w:tr>
    </w:tbl>
    <w:p w:rsidR="00000000" w:rsidDel="00000000" w:rsidP="00000000" w:rsidRDefault="00000000" w:rsidRPr="00000000" w14:paraId="0000001C">
      <w:pPr>
        <w:spacing w:after="0" w:before="1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5.0" w:type="dxa"/>
        <w:jc w:val="left"/>
        <w:tblInd w:w="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05"/>
        <w:tblGridChange w:id="0">
          <w:tblGrid>
            <w:gridCol w:w="10305"/>
          </w:tblGrid>
        </w:tblGridChange>
      </w:tblGrid>
      <w:tr>
        <w:trPr>
          <w:cantSplit w:val="0"/>
          <w:trHeight w:val="172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ESTABELECIMENTO JÁ APROVADO: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03"/>
                <w:tab w:val="left" w:leader="none" w:pos="5783"/>
              </w:tabs>
              <w:spacing w:after="0" w:before="0" w:line="500.99999999999994" w:lineRule="auto"/>
              <w:ind w:left="1622" w:right="465" w:hanging="1289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Parecer Anterior: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REFORMA ( )</w:t>
              <w:tab/>
              <w:t xml:space="preserve">AMPLIAÇÃO ( )</w:t>
            </w:r>
          </w:p>
          <w:p w:rsidR="00000000" w:rsidDel="00000000" w:rsidP="00000000" w:rsidRDefault="00000000" w:rsidRPr="00000000" w14:paraId="00000020">
            <w:pPr>
              <w:spacing w:before="99" w:line="181" w:lineRule="auto"/>
              <w:ind w:left="40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 ÁREAS (m²):  Existente: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  <w:t xml:space="preserve">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Reforma/Ampliar: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Total Construída: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" w:before="55" w:lineRule="auto"/>
        <w:ind w:left="464" w:right="50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" w:before="55" w:line="360" w:lineRule="auto"/>
        <w:ind w:left="464" w:right="50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 DO PROJETO</w:t>
      </w:r>
    </w:p>
    <w:tbl>
      <w:tblPr>
        <w:tblStyle w:val="Table4"/>
        <w:tblW w:w="10320.0" w:type="dxa"/>
        <w:jc w:val="left"/>
        <w:tblInd w:w="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2595"/>
        <w:gridCol w:w="765"/>
        <w:gridCol w:w="840"/>
        <w:gridCol w:w="3390"/>
        <w:tblGridChange w:id="0">
          <w:tblGrid>
            <w:gridCol w:w="2730"/>
            <w:gridCol w:w="2595"/>
            <w:gridCol w:w="765"/>
            <w:gridCol w:w="840"/>
            <w:gridCol w:w="33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NOME DO AUTOR DO PROJETO: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2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CPF: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49"/>
              </w:tabs>
              <w:spacing w:after="0" w:before="100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CONSELHO: CAU(  ) CREA(  ) UF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Nº DO REGISTRO (CAU/CREA):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TELEFONE FIXO: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5"/>
              </w:tabs>
              <w:spacing w:after="0" w:before="101" w:line="178" w:lineRule="auto"/>
              <w:ind w:left="29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 TELEFONE MÓVEL (CELULAR):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5"/>
              </w:tabs>
              <w:spacing w:after="0" w:before="101" w:line="178" w:lineRule="auto"/>
              <w:ind w:left="29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296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EMAIL:</w:t>
            </w:r>
          </w:p>
        </w:tc>
      </w:tr>
    </w:tbl>
    <w:p w:rsidR="00000000" w:rsidDel="00000000" w:rsidP="00000000" w:rsidRDefault="00000000" w:rsidRPr="00000000" w14:paraId="00000034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84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4680" y="3779365"/>
                          <a:ext cx="3342640" cy="1270"/>
                        </a:xfrm>
                        <a:custGeom>
                          <a:rect b="b" l="l" r="r" t="t"/>
                          <a:pathLst>
                            <a:path extrusionOk="0" h="120000" w="3342640">
                              <a:moveTo>
                                <a:pt x="0" y="0"/>
                              </a:moveTo>
                              <a:lnTo>
                                <a:pt x="334214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before="21" w:lineRule="auto"/>
        <w:ind w:left="370" w:right="50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(ASSINATURA)</w:t>
      </w:r>
    </w:p>
    <w:p w:rsidR="00000000" w:rsidDel="00000000" w:rsidP="00000000" w:rsidRDefault="00000000" w:rsidRPr="00000000" w14:paraId="00000038">
      <w:pPr>
        <w:spacing w:before="152" w:line="360" w:lineRule="auto"/>
        <w:ind w:left="428" w:right="50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RESPONSÁVEL PELO ESTABELECIMENTO</w:t>
      </w:r>
    </w:p>
    <w:tbl>
      <w:tblPr>
        <w:tblStyle w:val="Table5"/>
        <w:tblW w:w="103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3495"/>
        <w:gridCol w:w="855"/>
        <w:gridCol w:w="3360"/>
        <w:tblGridChange w:id="0">
          <w:tblGrid>
            <w:gridCol w:w="2640"/>
            <w:gridCol w:w="3495"/>
            <w:gridCol w:w="855"/>
            <w:gridCol w:w="3360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NOME DO RESPONSÁVEL/REPRESENTANTE PELO ESTABELECIMENTO: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 CPF:</w:t>
            </w:r>
          </w:p>
        </w:tc>
      </w:tr>
      <w:tr>
        <w:trPr>
          <w:cantSplit w:val="0"/>
          <w:trHeight w:val="70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 TELEFONE FIXO: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3"/>
              </w:tabs>
              <w:spacing w:after="0" w:before="101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 TELEFONE MÓVEL (CELULAR):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4"/>
              </w:tabs>
              <w:spacing w:after="0" w:before="101" w:line="240" w:lineRule="auto"/>
              <w:ind w:left="333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33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 EMAIL:</w:t>
            </w:r>
          </w:p>
        </w:tc>
      </w:tr>
    </w:tbl>
    <w:p w:rsidR="00000000" w:rsidDel="00000000" w:rsidP="00000000" w:rsidRDefault="00000000" w:rsidRPr="00000000" w14:paraId="00000043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1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74680" y="3779365"/>
                          <a:ext cx="3342640" cy="1270"/>
                        </a:xfrm>
                        <a:custGeom>
                          <a:rect b="b" l="l" r="r" t="t"/>
                          <a:pathLst>
                            <a:path extrusionOk="0" h="120000" w="3342640">
                              <a:moveTo>
                                <a:pt x="0" y="0"/>
                              </a:moveTo>
                              <a:lnTo>
                                <a:pt x="334214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spacing w:before="21" w:lineRule="auto"/>
        <w:ind w:left="370" w:right="50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(ASSINATURA)</w:t>
      </w:r>
    </w:p>
    <w:p w:rsidR="00000000" w:rsidDel="00000000" w:rsidP="00000000" w:rsidRDefault="00000000" w:rsidRPr="00000000" w14:paraId="00000047">
      <w:pPr>
        <w:spacing w:before="6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280" w:top="1740" w:left="708" w:right="566" w:header="317" w:footer="2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ind w:left="12" w:right="5086" w:firstLine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808080"/>
        <w:sz w:val="20"/>
        <w:szCs w:val="20"/>
        <w:rtl w:val="0"/>
      </w:rPr>
      <w:t xml:space="preserve">VIGILÂNCIA SANITÁRIA DE RONDONÓPOLIS TELEFONE: +55 66 3422-5453 // 66 9667 2872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before="1" w:lineRule="auto"/>
      <w:ind w:left="12" w:firstLine="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808080"/>
        <w:sz w:val="20"/>
        <w:szCs w:val="20"/>
        <w:rtl w:val="0"/>
      </w:rPr>
      <w:t xml:space="preserve">ENDEREÇO: AV. DUQUE DE CAXIAS, VILA AURORA II. RONDONÓPOLIS/MT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3777551</wp:posOffset>
              </wp:positionH>
              <wp:positionV relativeFrom="page">
                <wp:posOffset>253554</wp:posOffset>
              </wp:positionV>
              <wp:extent cx="2922270" cy="6127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89628" y="3478375"/>
                        <a:ext cx="291274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ESTADO DE MATO GROSSO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PREFEITURA MUNICIPAL DE RONDONÓPOLIS SECRETARIA MUNICIPAL DE SAÚDE VIGILÂNCIA SANITÁRIA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3777551</wp:posOffset>
              </wp:positionH>
              <wp:positionV relativeFrom="page">
                <wp:posOffset>253554</wp:posOffset>
              </wp:positionV>
              <wp:extent cx="2922270" cy="61277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2270" cy="612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457200</wp:posOffset>
          </wp:positionH>
          <wp:positionV relativeFrom="page">
            <wp:posOffset>201166</wp:posOffset>
          </wp:positionV>
          <wp:extent cx="2685976" cy="717162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5976" cy="7171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mbria" w:cs="Cambria" w:eastAsia="Cambria" w:hAnsi="Cambria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0"/>
      <w:szCs w:val="20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9"/>
      <w:ind w:left="333"/>
    </w:pPr>
    <w:rPr>
      <w:rFonts w:ascii="Cambria" w:cs="Cambria" w:eastAsia="Cambria" w:hAnsi="Cambria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20pLTpj1aEFN4s9wn5OE1b3Scg==">CgMxLjA4AHIhMTJyemt1SV9BdC1PNDBuNVJ1bjdsX2xOQjQ3amdaWkdm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2025-04-01T19:09:54Z</dcterms:created>
  <dc:creator>TATIANA PORTELA RIBEIRO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