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- 16</w:t>
      </w:r>
    </w:p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EDITAL DE SELEÇÃO PÚBLICA Nº 02/2023/SECULT/MT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12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 DE EXECUÇÃO CULTURAL Nº ________/2023, TENDO POR OBJETO A CONCESSÃO DE APOIO FINANCEIRO A AÇÕES CULTURAIS CONTEMPLADAS PELO EDITAL nº 02/2023 SECULT</w:t>
      </w:r>
      <w:r>
        <w:rPr>
          <w:rFonts w:ascii="Times New Roman" w:hAnsi="Times New Roman"/>
          <w:i/>
          <w:sz w:val="24"/>
          <w:szCs w:val="24"/>
        </w:rPr>
        <w:t xml:space="preserve"> –,</w:t>
      </w:r>
      <w:r>
        <w:rPr>
          <w:rFonts w:ascii="Times New Roman" w:hAnsi="Times New Roman"/>
          <w:sz w:val="24"/>
          <w:szCs w:val="24"/>
        </w:rPr>
        <w:t xml:space="preserve"> NOS TERMOS DA LEI COMPLEMENTAR Nº </w:t>
      </w:r>
      <w:r>
        <w:rPr>
          <w:rFonts w:ascii="Times New Roman" w:hAnsi="Times New Roman"/>
          <w:b/>
          <w:bCs/>
          <w:sz w:val="24"/>
          <w:szCs w:val="24"/>
        </w:rPr>
        <w:t>195/2022 (LEI PAULO GUSTAVO)</w:t>
      </w:r>
      <w:r>
        <w:rPr>
          <w:rFonts w:ascii="Times New Roman" w:hAnsi="Times New Roman"/>
          <w:sz w:val="24"/>
          <w:szCs w:val="24"/>
        </w:rPr>
        <w:t>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O espaço/salas…, _______________________________________________________, neste ato representado pelo Senhor(a)    _______________________________________________________________,AGENTE CULTURAL CONTEMPLADO, portador(a) do RG nº ____________________________, expedida em _____________________________________, CPF nº _____________________________, residente e domiciliado(a) à _____________________________________________, CEP: ________________,</w:t>
      </w:r>
      <w:r>
        <w:rPr>
          <w:rFonts w:ascii="Times New Roman" w:hAnsi="Times New Roman"/>
          <w:sz w:val="24"/>
          <w:szCs w:val="24"/>
        </w:rPr>
        <w:t xml:space="preserve"> telefones: ______________________________________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Este Termo de Execução Cultural é instrumento da modalidade de fomento à execução de ações culturais de que trata no </w:t>
      </w:r>
      <w:r>
        <w:rPr>
          <w:rFonts w:ascii="Times New Roman" w:hAnsi="Times New Roman"/>
          <w:b/>
          <w:sz w:val="24"/>
          <w:szCs w:val="24"/>
        </w:rPr>
        <w:t>EDITAL DE SELEÇÃO PÚBLICA Nº 02/2023/SECULT/MT</w:t>
      </w:r>
      <w:r>
        <w:rPr>
          <w:rFonts w:ascii="Times New Roman" w:hAnsi="Times New Roman"/>
          <w:sz w:val="24"/>
          <w:szCs w:val="24"/>
        </w:rPr>
        <w:t>, celebrado com agente cultural selecionado nos termos da LEI COMPLEMENTAR Nº 195/2022 (LEI PAULO GUSTAVO),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Este Termo de Execução Cultural tem por objeto a concessão de apoio financeiro ao projeto cultural [INDICAR NOME DO PROJETO] _________________________________________________________________________, contemplado no conforme processo administrativo do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Os recursos financeiros para a execução do presente termo totalizam o montante de R$  _______________________________ ([INDICAR VALOR POR EXTENSO] reais).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Serão transferidos à conta do(a) AGENTE CULTURAL, especialmente aberta no [NOME DO BANCO]_______________________________________, Agência [INDICAR AGÊNCIA]________________________________, Conta Corrente nº [INDICAR CONTA]____________________________________, para recebimento e movimentação.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São obrigações da prefeitura municipal de </w:t>
      </w:r>
      <w:r>
        <w:rPr>
          <w:rFonts w:ascii="Times New Roman" w:hAnsi="Times New Roman"/>
          <w:color w:val="000000"/>
          <w:sz w:val="24"/>
          <w:szCs w:val="24"/>
        </w:rPr>
        <w:t>Rondonópolis por meio da Secretaria Municipal de Cultura.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prestar informações ao portal de Transparência Pública e Controle Interno do município por meio de Relatório de Execução do Objeto, apresentado no prazo máximo de 180 dias 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VI) atender a qualquer solicitação regular feita pelo setor jurídico do município 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 Após o recebimento do processo pelo agente público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quando não estiver comprovado o cumprimento do objeto, observados os procedimentos previstos no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 ou  devolver os objetos, com atualização monetária.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>
        <w:rPr>
          <w:rFonts w:eastAsia="Cambria" w:ascii="Times New Roman" w:hAnsi="Times New Roman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>
        <w:rPr>
          <w:rFonts w:eastAsia="Cambria" w:ascii="Times New Roman" w:hAnsi="Times New Roman"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 A comissão de Fiscalização realizara todo monitoramento dos projetos, por meio de relatórios entre outras medidas.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 A vigência deste instrumento terá início na data de assinatura das partes, com duração de 180 dias, podendo ser prorrogado.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O Extrato do Termo de Execução Cultural será publicado no site eletrônico do diário oficial de Rondonópolis/MT.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 Fica eleito o Foro de SECULT-ROO,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right"/>
        <w:rPr/>
      </w:pPr>
      <w:r>
        <w:rPr>
          <w:rFonts w:ascii="Times New Roman" w:hAnsi="Times New Roman"/>
          <w:sz w:val="24"/>
          <w:szCs w:val="24"/>
        </w:rPr>
        <w:t xml:space="preserve">RONDONÓPOLIS, _____/_____2023 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REPRESENTANTE]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Orgão: 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AUGUSTO CARVALHO  DE ARAÚJO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AGENTE CULTURAL]Pelo Agente Cultural: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bCs/>
        <w:smallCaps/>
      </w:rPr>
      <w:t xml:space="preserve">Secretaria Municipal de </w:t>
    </w:r>
    <w:r>
      <w:rPr>
        <w:rFonts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1f5c7b"/>
    <w:rPr/>
  </w:style>
  <w:style w:type="character" w:styleId="RodapChar" w:customStyle="1">
    <w:name w:val="Rodapé Char"/>
    <w:basedOn w:val="DefaultParagraphFont"/>
    <w:uiPriority w:val="99"/>
    <w:qFormat/>
    <w:rsid w:val="001f5c7b"/>
    <w:rPr/>
  </w:style>
  <w:style w:type="character" w:styleId="LinkdaInternet">
    <w:name w:val="Link da Internet"/>
    <w:basedOn w:val="DefaultParagraphFont"/>
    <w:uiPriority w:val="99"/>
    <w:semiHidden/>
    <w:unhideWhenUsed/>
    <w:rsid w:val="001f5c7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1f5c7b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LibreOffice/7.3.1.3$Windows_X86_64 LibreOffice_project/a69ca51ded25f3eefd52d7bf9a5fad8c90b87951</Application>
  <AppVersion>15.0000</AppVersion>
  <Pages>7</Pages>
  <Words>2039</Words>
  <Characters>12173</Characters>
  <CharactersWithSpaces>14129</CharactersWithSpaces>
  <Paragraphs>120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2023-08-15T17:20:00Z</dcterms:created>
  <dc:creator>JOSE ROBERTO DE SOUZA</dc:creator>
  <dc:description/>
  <dc:language>pt-BR</dc:language>
  <cp:lastModifiedBy/>
  <cp:lastPrinted>2023-10-09T11:22:06Z</cp:lastPrinted>
  <dcterms:modified xsi:type="dcterms:W3CDTF">2023-10-09T11:22:13Z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